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2683"/>
        <w:tblOverlap w:val="never"/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6"/>
      </w:tblGrid>
      <w:tr w:rsidR="00F35EA7" w14:paraId="3477B04D" w14:textId="77777777" w:rsidTr="003C105D">
        <w:trPr>
          <w:trHeight w:val="315"/>
        </w:trPr>
        <w:tc>
          <w:tcPr>
            <w:tcW w:w="5136" w:type="dxa"/>
            <w:shd w:val="clear" w:color="auto" w:fill="auto"/>
          </w:tcPr>
          <w:p w14:paraId="59372AF4" w14:textId="77777777" w:rsidR="00F35EA7" w:rsidRPr="00B34D44" w:rsidRDefault="00F35EA7" w:rsidP="003C105D">
            <w:pPr>
              <w:pStyle w:val="ACAdresapjemce"/>
              <w:rPr>
                <w:szCs w:val="22"/>
              </w:rPr>
            </w:pPr>
          </w:p>
        </w:tc>
      </w:tr>
      <w:tr w:rsidR="00F35EA7" w14:paraId="70EDE0DF" w14:textId="77777777" w:rsidTr="003C105D">
        <w:trPr>
          <w:trHeight w:val="315"/>
        </w:trPr>
        <w:tc>
          <w:tcPr>
            <w:tcW w:w="5136" w:type="dxa"/>
            <w:shd w:val="clear" w:color="auto" w:fill="auto"/>
          </w:tcPr>
          <w:p w14:paraId="6EB355C2" w14:textId="77777777" w:rsidR="00F35EA7" w:rsidRDefault="00F35EA7" w:rsidP="003C105D">
            <w:pPr>
              <w:pStyle w:val="ACAdresapjemce"/>
              <w:rPr>
                <w:szCs w:val="22"/>
              </w:rPr>
            </w:pPr>
          </w:p>
        </w:tc>
      </w:tr>
    </w:tbl>
    <w:p w14:paraId="70D8AC57" w14:textId="77777777" w:rsidR="00F35EA7" w:rsidRDefault="00F35EA7" w:rsidP="00F35EA7"/>
    <w:p w14:paraId="43588402" w14:textId="77777777" w:rsidR="00C26CD4" w:rsidRDefault="00C26CD4" w:rsidP="00F35EA7"/>
    <w:p w14:paraId="35CD2B0D" w14:textId="77777777" w:rsidR="00C26CD4" w:rsidRDefault="00C26CD4" w:rsidP="00F35EA7"/>
    <w:p w14:paraId="1AF961E6" w14:textId="2196C330" w:rsidR="008222B3" w:rsidRPr="008222B3" w:rsidRDefault="008222B3" w:rsidP="00447EBB">
      <w:pPr>
        <w:jc w:val="center"/>
        <w:rPr>
          <w:rFonts w:ascii="Consolas" w:hAnsi="Consolas" w:cs="Consolas"/>
          <w:b/>
          <w:sz w:val="24"/>
          <w:szCs w:val="24"/>
        </w:rPr>
      </w:pPr>
      <w:r w:rsidRPr="008222B3">
        <w:rPr>
          <w:rFonts w:ascii="Consolas" w:hAnsi="Consolas" w:cs="Consolas"/>
          <w:b/>
          <w:sz w:val="24"/>
          <w:szCs w:val="24"/>
        </w:rPr>
        <w:t xml:space="preserve">Věc: Směrnice Dukla Jihlava – mládež </w:t>
      </w:r>
      <w:r w:rsidR="009B2C3C">
        <w:rPr>
          <w:rFonts w:ascii="Consolas" w:hAnsi="Consolas" w:cs="Consolas"/>
          <w:b/>
          <w:sz w:val="24"/>
          <w:szCs w:val="24"/>
        </w:rPr>
        <w:t>č.17</w:t>
      </w:r>
      <w:r w:rsidRPr="008222B3">
        <w:rPr>
          <w:rFonts w:ascii="Consolas" w:hAnsi="Consolas" w:cs="Consolas"/>
          <w:b/>
          <w:sz w:val="24"/>
          <w:szCs w:val="24"/>
        </w:rPr>
        <w:t xml:space="preserve">: </w:t>
      </w:r>
      <w:r w:rsidR="009B2C3C">
        <w:rPr>
          <w:rFonts w:ascii="Consolas" w:hAnsi="Consolas" w:cs="Consolas"/>
          <w:b/>
          <w:sz w:val="24"/>
          <w:szCs w:val="24"/>
        </w:rPr>
        <w:t xml:space="preserve">                           </w:t>
      </w:r>
      <w:r w:rsidR="00946FE5">
        <w:rPr>
          <w:rFonts w:ascii="Consolas" w:hAnsi="Consolas" w:cs="Consolas"/>
          <w:b/>
          <w:sz w:val="24"/>
          <w:szCs w:val="24"/>
        </w:rPr>
        <w:t>rozvoj střeleckých dovedností</w:t>
      </w:r>
    </w:p>
    <w:p w14:paraId="6C2D75AA" w14:textId="77777777" w:rsidR="008222B3" w:rsidRPr="00955C69" w:rsidRDefault="008222B3" w:rsidP="008222B3"/>
    <w:p w14:paraId="2707F50B" w14:textId="054AE9FD" w:rsidR="008222B3" w:rsidRPr="007310D5" w:rsidRDefault="008222B3" w:rsidP="008222B3">
      <w:pPr>
        <w:tabs>
          <w:tab w:val="right" w:pos="8789"/>
        </w:tabs>
        <w:spacing w:before="480"/>
        <w:jc w:val="center"/>
        <w:rPr>
          <w:rFonts w:ascii="Consolas" w:hAnsi="Consolas"/>
          <w:b/>
          <w:color w:val="C00000"/>
          <w:sz w:val="32"/>
          <w:szCs w:val="32"/>
          <w:u w:val="single"/>
        </w:rPr>
      </w:pPr>
      <w:r w:rsidRPr="007310D5">
        <w:rPr>
          <w:rFonts w:ascii="Consolas" w:hAnsi="Consolas"/>
          <w:b/>
          <w:color w:val="C00000"/>
          <w:sz w:val="32"/>
          <w:szCs w:val="32"/>
          <w:u w:val="single"/>
        </w:rPr>
        <w:t xml:space="preserve">Systém a plán rozvoje </w:t>
      </w:r>
      <w:r w:rsidR="00FA5537">
        <w:rPr>
          <w:rFonts w:ascii="Consolas" w:hAnsi="Consolas"/>
          <w:b/>
          <w:color w:val="C00000"/>
          <w:sz w:val="32"/>
          <w:szCs w:val="32"/>
          <w:u w:val="single"/>
        </w:rPr>
        <w:t xml:space="preserve">střeleckých </w:t>
      </w:r>
      <w:r w:rsidRPr="007310D5">
        <w:rPr>
          <w:rFonts w:ascii="Consolas" w:hAnsi="Consolas"/>
          <w:b/>
          <w:color w:val="C00000"/>
          <w:sz w:val="32"/>
          <w:szCs w:val="32"/>
          <w:u w:val="single"/>
        </w:rPr>
        <w:t>dovedností, pomocí individuálních tréninků                 hráčů Dukla Jihlava-mládež</w:t>
      </w:r>
    </w:p>
    <w:p w14:paraId="77506B41" w14:textId="77777777" w:rsidR="00420AC1" w:rsidRDefault="00420AC1" w:rsidP="008222B3">
      <w:pPr>
        <w:tabs>
          <w:tab w:val="right" w:pos="8789"/>
        </w:tabs>
        <w:spacing w:before="480"/>
        <w:rPr>
          <w:rFonts w:ascii="Consolas" w:hAnsi="Consolas"/>
        </w:rPr>
      </w:pPr>
    </w:p>
    <w:p w14:paraId="632F88A8" w14:textId="0E58F4F4" w:rsidR="008222B3" w:rsidRDefault="008222B3" w:rsidP="008222B3">
      <w:pPr>
        <w:tabs>
          <w:tab w:val="right" w:pos="8789"/>
        </w:tabs>
        <w:spacing w:before="480"/>
        <w:rPr>
          <w:rFonts w:ascii="Consolas" w:hAnsi="Consolas"/>
        </w:rPr>
      </w:pPr>
      <w:r w:rsidRPr="001D488A">
        <w:rPr>
          <w:rFonts w:ascii="Consolas" w:hAnsi="Consolas"/>
        </w:rPr>
        <w:t xml:space="preserve">Celý systém řídí a v případě potřeby upravuje </w:t>
      </w:r>
      <w:r>
        <w:rPr>
          <w:rFonts w:ascii="Consolas" w:hAnsi="Consolas"/>
        </w:rPr>
        <w:t>Manager</w:t>
      </w:r>
      <w:r w:rsidR="00103362">
        <w:rPr>
          <w:rFonts w:ascii="Consolas" w:hAnsi="Consolas"/>
        </w:rPr>
        <w:t xml:space="preserve">, </w:t>
      </w:r>
      <w:r w:rsidR="007C580D">
        <w:rPr>
          <w:rFonts w:ascii="Consolas" w:hAnsi="Consolas"/>
        </w:rPr>
        <w:t>Š</w:t>
      </w:r>
      <w:r w:rsidR="00561C07">
        <w:rPr>
          <w:rFonts w:ascii="Consolas" w:hAnsi="Consolas"/>
        </w:rPr>
        <w:t>éftrenér</w:t>
      </w:r>
      <w:r w:rsidR="00103362">
        <w:rPr>
          <w:rFonts w:ascii="Consolas" w:hAnsi="Consolas"/>
        </w:rPr>
        <w:t xml:space="preserve"> a Trenér </w:t>
      </w:r>
      <w:r w:rsidR="00FA5537">
        <w:rPr>
          <w:rFonts w:ascii="Consolas" w:hAnsi="Consolas"/>
        </w:rPr>
        <w:t>střeleckých dovedností</w:t>
      </w:r>
      <w:r w:rsidR="007C580D">
        <w:rPr>
          <w:rFonts w:ascii="Consolas" w:hAnsi="Consolas"/>
        </w:rPr>
        <w:t xml:space="preserve"> klubu DUKLA</w:t>
      </w:r>
      <w:r>
        <w:rPr>
          <w:rFonts w:ascii="Consolas" w:hAnsi="Consolas"/>
        </w:rPr>
        <w:t xml:space="preserve"> Jihlava-mládež.  </w:t>
      </w:r>
    </w:p>
    <w:p w14:paraId="319A928A" w14:textId="0EC14552" w:rsidR="008222B3" w:rsidRPr="00C17152" w:rsidRDefault="00FA5537" w:rsidP="008222B3">
      <w:pPr>
        <w:tabs>
          <w:tab w:val="right" w:pos="8789"/>
        </w:tabs>
        <w:spacing w:before="480"/>
        <w:rPr>
          <w:rFonts w:ascii="Consolas" w:hAnsi="Consolas"/>
          <w:b/>
          <w:bCs/>
          <w:color w:val="C00000"/>
          <w:sz w:val="24"/>
          <w:szCs w:val="24"/>
          <w:u w:val="single"/>
        </w:rPr>
      </w:pPr>
      <w:r w:rsidRPr="00C17152">
        <w:rPr>
          <w:rFonts w:ascii="Consolas" w:hAnsi="Consolas"/>
          <w:b/>
          <w:bCs/>
          <w:color w:val="C00000"/>
          <w:sz w:val="24"/>
          <w:szCs w:val="24"/>
          <w:u w:val="single"/>
        </w:rPr>
        <w:t>Program pro rozvoj střeleckých dovedností vybraných hráčů</w:t>
      </w:r>
      <w:r w:rsidR="00103362" w:rsidRPr="00C17152">
        <w:rPr>
          <w:rFonts w:ascii="Consolas" w:hAnsi="Consolas"/>
          <w:b/>
          <w:bCs/>
          <w:color w:val="C00000"/>
          <w:sz w:val="24"/>
          <w:szCs w:val="24"/>
          <w:u w:val="single"/>
        </w:rPr>
        <w:t xml:space="preserve">, </w:t>
      </w:r>
      <w:r w:rsidR="008222B3" w:rsidRPr="00C17152">
        <w:rPr>
          <w:rFonts w:ascii="Consolas" w:hAnsi="Consolas"/>
          <w:b/>
          <w:bCs/>
          <w:color w:val="C00000"/>
          <w:sz w:val="24"/>
          <w:szCs w:val="24"/>
          <w:u w:val="single"/>
        </w:rPr>
        <w:t>j</w:t>
      </w:r>
      <w:r w:rsidRPr="00C17152">
        <w:rPr>
          <w:rFonts w:ascii="Consolas" w:hAnsi="Consolas"/>
          <w:b/>
          <w:bCs/>
          <w:color w:val="C00000"/>
          <w:sz w:val="24"/>
          <w:szCs w:val="24"/>
          <w:u w:val="single"/>
        </w:rPr>
        <w:t>e</w:t>
      </w:r>
      <w:r w:rsidR="007C580D" w:rsidRPr="00C17152">
        <w:rPr>
          <w:rFonts w:ascii="Consolas" w:hAnsi="Consolas"/>
          <w:b/>
          <w:bCs/>
          <w:color w:val="C00000"/>
          <w:sz w:val="24"/>
          <w:szCs w:val="24"/>
          <w:u w:val="single"/>
        </w:rPr>
        <w:t xml:space="preserve"> určen pouze </w:t>
      </w:r>
      <w:r w:rsidRPr="00C17152">
        <w:rPr>
          <w:rFonts w:ascii="Consolas" w:hAnsi="Consolas"/>
          <w:b/>
          <w:bCs/>
          <w:color w:val="C00000"/>
          <w:sz w:val="24"/>
          <w:szCs w:val="24"/>
          <w:u w:val="single"/>
        </w:rPr>
        <w:t xml:space="preserve">vybraným </w:t>
      </w:r>
      <w:r w:rsidR="007C580D" w:rsidRPr="00C17152">
        <w:rPr>
          <w:rFonts w:ascii="Consolas" w:hAnsi="Consolas"/>
          <w:b/>
          <w:bCs/>
          <w:color w:val="C00000"/>
          <w:sz w:val="24"/>
          <w:szCs w:val="24"/>
          <w:u w:val="single"/>
        </w:rPr>
        <w:t>hráčům klubu DUKLA</w:t>
      </w:r>
      <w:r w:rsidR="008222B3" w:rsidRPr="00C17152">
        <w:rPr>
          <w:rFonts w:ascii="Consolas" w:hAnsi="Consolas"/>
          <w:b/>
          <w:bCs/>
          <w:color w:val="C00000"/>
          <w:sz w:val="24"/>
          <w:szCs w:val="24"/>
          <w:u w:val="single"/>
        </w:rPr>
        <w:t xml:space="preserve"> Jihlava-mládež, ročník</w:t>
      </w:r>
      <w:r w:rsidRPr="00C17152">
        <w:rPr>
          <w:rFonts w:ascii="Consolas" w:hAnsi="Consolas"/>
          <w:b/>
          <w:bCs/>
          <w:color w:val="C00000"/>
          <w:sz w:val="24"/>
          <w:szCs w:val="24"/>
          <w:u w:val="single"/>
        </w:rPr>
        <w:t>ů</w:t>
      </w:r>
      <w:r w:rsidR="008222B3" w:rsidRPr="00C17152">
        <w:rPr>
          <w:rFonts w:ascii="Consolas" w:hAnsi="Consolas"/>
          <w:b/>
          <w:bCs/>
          <w:color w:val="C00000"/>
          <w:sz w:val="24"/>
          <w:szCs w:val="24"/>
          <w:u w:val="single"/>
        </w:rPr>
        <w:t xml:space="preserve"> </w:t>
      </w:r>
      <w:proofErr w:type="gramStart"/>
      <w:r w:rsidR="008222B3" w:rsidRPr="00C17152">
        <w:rPr>
          <w:rFonts w:ascii="Consolas" w:hAnsi="Consolas"/>
          <w:b/>
          <w:bCs/>
          <w:color w:val="C00000"/>
          <w:sz w:val="24"/>
          <w:szCs w:val="24"/>
          <w:u w:val="single"/>
        </w:rPr>
        <w:t>201</w:t>
      </w:r>
      <w:r w:rsidRPr="00C17152">
        <w:rPr>
          <w:rFonts w:ascii="Consolas" w:hAnsi="Consolas"/>
          <w:b/>
          <w:bCs/>
          <w:color w:val="C00000"/>
          <w:sz w:val="24"/>
          <w:szCs w:val="24"/>
          <w:u w:val="single"/>
        </w:rPr>
        <w:t>1</w:t>
      </w:r>
      <w:r w:rsidR="008222B3" w:rsidRPr="00C17152">
        <w:rPr>
          <w:rFonts w:ascii="Consolas" w:hAnsi="Consolas"/>
          <w:b/>
          <w:bCs/>
          <w:color w:val="C00000"/>
          <w:sz w:val="24"/>
          <w:szCs w:val="24"/>
          <w:u w:val="single"/>
        </w:rPr>
        <w:t xml:space="preserve"> – 200</w:t>
      </w:r>
      <w:r w:rsidR="00F21190" w:rsidRPr="00C17152">
        <w:rPr>
          <w:rFonts w:ascii="Consolas" w:hAnsi="Consolas"/>
          <w:b/>
          <w:bCs/>
          <w:color w:val="C00000"/>
          <w:sz w:val="24"/>
          <w:szCs w:val="24"/>
          <w:u w:val="single"/>
        </w:rPr>
        <w:t>7</w:t>
      </w:r>
      <w:proofErr w:type="gramEnd"/>
      <w:r w:rsidR="00103362" w:rsidRPr="00C17152">
        <w:rPr>
          <w:rFonts w:ascii="Consolas" w:hAnsi="Consolas"/>
          <w:b/>
          <w:bCs/>
          <w:color w:val="C00000"/>
          <w:sz w:val="24"/>
          <w:szCs w:val="24"/>
          <w:u w:val="single"/>
        </w:rPr>
        <w:t xml:space="preserve">, </w:t>
      </w:r>
      <w:r w:rsidR="008222B3" w:rsidRPr="00C17152">
        <w:rPr>
          <w:rFonts w:ascii="Consolas" w:hAnsi="Consolas"/>
          <w:b/>
          <w:bCs/>
          <w:color w:val="C00000"/>
          <w:sz w:val="24"/>
          <w:szCs w:val="24"/>
          <w:u w:val="single"/>
        </w:rPr>
        <w:t>kteří mají řádně splněny všechny povinnosti vůči klubu (členské a oddílové příspěvky)</w:t>
      </w:r>
      <w:r w:rsidR="007C2051" w:rsidRPr="00C17152">
        <w:rPr>
          <w:rFonts w:ascii="Consolas" w:hAnsi="Consolas"/>
          <w:b/>
          <w:bCs/>
          <w:color w:val="C00000"/>
          <w:sz w:val="24"/>
          <w:szCs w:val="24"/>
          <w:u w:val="single"/>
        </w:rPr>
        <w:t xml:space="preserve"> a řádně si plní své školní povinnosti (docházka, prospěch)</w:t>
      </w:r>
    </w:p>
    <w:p w14:paraId="10BCBEE8" w14:textId="77777777" w:rsidR="00384666" w:rsidRPr="00F21190" w:rsidRDefault="00384666" w:rsidP="008222B3">
      <w:pPr>
        <w:tabs>
          <w:tab w:val="right" w:pos="8789"/>
        </w:tabs>
        <w:spacing w:before="480"/>
        <w:rPr>
          <w:rFonts w:ascii="Consolas" w:hAnsi="Consolas"/>
          <w:b/>
          <w:bCs/>
          <w:color w:val="C00000"/>
          <w:u w:val="single"/>
        </w:rPr>
      </w:pPr>
    </w:p>
    <w:p w14:paraId="0CBFEDD5" w14:textId="02C5C835" w:rsidR="00FA5537" w:rsidRDefault="008222B3" w:rsidP="008222B3">
      <w:pPr>
        <w:tabs>
          <w:tab w:val="right" w:pos="8789"/>
        </w:tabs>
        <w:spacing w:before="480"/>
        <w:rPr>
          <w:rFonts w:ascii="Consolas" w:hAnsi="Consolas"/>
        </w:rPr>
      </w:pPr>
      <w:r w:rsidRPr="001D488A">
        <w:rPr>
          <w:rFonts w:ascii="Consolas" w:hAnsi="Consolas"/>
        </w:rPr>
        <w:t xml:space="preserve">Tréninkové hodiny pro rozvoj </w:t>
      </w:r>
      <w:r w:rsidR="00FA5537">
        <w:rPr>
          <w:rFonts w:ascii="Consolas" w:hAnsi="Consolas"/>
        </w:rPr>
        <w:t>střeleckých</w:t>
      </w:r>
      <w:r w:rsidRPr="001D488A">
        <w:rPr>
          <w:rFonts w:ascii="Consolas" w:hAnsi="Consolas"/>
        </w:rPr>
        <w:t xml:space="preserve"> dovedností na ledě</w:t>
      </w:r>
      <w:r w:rsidR="00FA5537">
        <w:rPr>
          <w:rFonts w:ascii="Consolas" w:hAnsi="Consolas"/>
        </w:rPr>
        <w:t xml:space="preserve"> či na střelnici</w:t>
      </w:r>
      <w:r w:rsidR="00561C07">
        <w:rPr>
          <w:rFonts w:ascii="Consolas" w:hAnsi="Consolas"/>
        </w:rPr>
        <w:t>,</w:t>
      </w:r>
      <w:r>
        <w:rPr>
          <w:rFonts w:ascii="Consolas" w:hAnsi="Consolas"/>
        </w:rPr>
        <w:t xml:space="preserve"> se</w:t>
      </w:r>
      <w:r w:rsidRPr="001D488A">
        <w:rPr>
          <w:rFonts w:ascii="Consolas" w:hAnsi="Consolas"/>
        </w:rPr>
        <w:t xml:space="preserve"> </w:t>
      </w:r>
      <w:r>
        <w:rPr>
          <w:rFonts w:ascii="Consolas" w:hAnsi="Consolas"/>
        </w:rPr>
        <w:t xml:space="preserve">budou konat </w:t>
      </w:r>
      <w:r w:rsidR="00103362">
        <w:rPr>
          <w:rFonts w:ascii="Consolas" w:hAnsi="Consolas"/>
        </w:rPr>
        <w:t>ne</w:t>
      </w:r>
      <w:r>
        <w:rPr>
          <w:rFonts w:ascii="Consolas" w:hAnsi="Consolas"/>
        </w:rPr>
        <w:t>pravidelně</w:t>
      </w:r>
      <w:r w:rsidR="00103362">
        <w:rPr>
          <w:rFonts w:ascii="Consolas" w:hAnsi="Consolas"/>
        </w:rPr>
        <w:t xml:space="preserve">, je nutné sledovat </w:t>
      </w:r>
      <w:r w:rsidR="00FA5537">
        <w:rPr>
          <w:rFonts w:ascii="Consolas" w:hAnsi="Consolas"/>
        </w:rPr>
        <w:t>informace trenérů těchto dovedností, kterými jsou:</w:t>
      </w:r>
    </w:p>
    <w:p w14:paraId="11F47521" w14:textId="33F4979C" w:rsidR="00451A05" w:rsidRDefault="00FA5537" w:rsidP="008222B3">
      <w:pPr>
        <w:tabs>
          <w:tab w:val="right" w:pos="8789"/>
        </w:tabs>
        <w:spacing w:before="480"/>
        <w:rPr>
          <w:rFonts w:ascii="Consolas" w:hAnsi="Consolas"/>
          <w:b/>
          <w:bCs/>
          <w:color w:val="C00000"/>
          <w:sz w:val="28"/>
          <w:szCs w:val="28"/>
          <w:u w:val="single"/>
        </w:rPr>
      </w:pPr>
      <w:r w:rsidRPr="00FA5537">
        <w:rPr>
          <w:rFonts w:ascii="Consolas" w:hAnsi="Consolas"/>
          <w:b/>
          <w:bCs/>
          <w:color w:val="C00000"/>
          <w:sz w:val="28"/>
          <w:szCs w:val="28"/>
          <w:u w:val="single"/>
        </w:rPr>
        <w:t xml:space="preserve">Viktor </w:t>
      </w:r>
      <w:proofErr w:type="spellStart"/>
      <w:r w:rsidRPr="00FA5537">
        <w:rPr>
          <w:rFonts w:ascii="Consolas" w:hAnsi="Consolas"/>
          <w:b/>
          <w:bCs/>
          <w:color w:val="C00000"/>
          <w:sz w:val="28"/>
          <w:szCs w:val="28"/>
          <w:u w:val="single"/>
        </w:rPr>
        <w:t>Ujčík</w:t>
      </w:r>
      <w:proofErr w:type="spellEnd"/>
      <w:r w:rsidRPr="00FA5537">
        <w:rPr>
          <w:rFonts w:ascii="Consolas" w:hAnsi="Consolas"/>
          <w:b/>
          <w:bCs/>
          <w:color w:val="C00000"/>
          <w:sz w:val="28"/>
          <w:szCs w:val="28"/>
          <w:u w:val="single"/>
        </w:rPr>
        <w:t xml:space="preserve">, Tomáš </w:t>
      </w:r>
      <w:proofErr w:type="spellStart"/>
      <w:r w:rsidRPr="00FA5537">
        <w:rPr>
          <w:rFonts w:ascii="Consolas" w:hAnsi="Consolas"/>
          <w:b/>
          <w:bCs/>
          <w:color w:val="C00000"/>
          <w:sz w:val="28"/>
          <w:szCs w:val="28"/>
          <w:u w:val="single"/>
        </w:rPr>
        <w:t>Dzurik</w:t>
      </w:r>
      <w:proofErr w:type="spellEnd"/>
      <w:r w:rsidRPr="00FA5537">
        <w:rPr>
          <w:rFonts w:ascii="Consolas" w:hAnsi="Consolas"/>
          <w:b/>
          <w:bCs/>
          <w:color w:val="C00000"/>
          <w:sz w:val="28"/>
          <w:szCs w:val="28"/>
          <w:u w:val="single"/>
        </w:rPr>
        <w:t>, Patrik Fink</w:t>
      </w:r>
      <w:r w:rsidR="00F21190" w:rsidRPr="00FA5537">
        <w:rPr>
          <w:rFonts w:ascii="Consolas" w:hAnsi="Consolas"/>
          <w:b/>
          <w:bCs/>
          <w:color w:val="C00000"/>
          <w:sz w:val="28"/>
          <w:szCs w:val="28"/>
          <w:u w:val="single"/>
        </w:rPr>
        <w:t>.</w:t>
      </w:r>
    </w:p>
    <w:p w14:paraId="49690088" w14:textId="77777777" w:rsidR="00384666" w:rsidRPr="00FA5537" w:rsidRDefault="00384666" w:rsidP="008222B3">
      <w:pPr>
        <w:tabs>
          <w:tab w:val="right" w:pos="8789"/>
        </w:tabs>
        <w:spacing w:before="480"/>
        <w:rPr>
          <w:rFonts w:ascii="Consolas" w:hAnsi="Consolas"/>
          <w:b/>
          <w:bCs/>
          <w:color w:val="C00000"/>
          <w:sz w:val="28"/>
          <w:szCs w:val="28"/>
          <w:u w:val="single"/>
        </w:rPr>
      </w:pPr>
    </w:p>
    <w:p w14:paraId="123669C2" w14:textId="6BC6BE93" w:rsidR="00420AC1" w:rsidRPr="00384666" w:rsidRDefault="00384666" w:rsidP="008222B3">
      <w:pPr>
        <w:tabs>
          <w:tab w:val="right" w:pos="8789"/>
        </w:tabs>
        <w:spacing w:before="480"/>
        <w:rPr>
          <w:rFonts w:ascii="Consolas" w:hAnsi="Consolas"/>
          <w:b/>
          <w:bCs/>
          <w:sz w:val="28"/>
          <w:szCs w:val="28"/>
        </w:rPr>
      </w:pPr>
      <w:r w:rsidRPr="00384666">
        <w:rPr>
          <w:rFonts w:ascii="Consolas" w:hAnsi="Consolas"/>
          <w:b/>
          <w:bCs/>
          <w:sz w:val="28"/>
          <w:szCs w:val="28"/>
        </w:rPr>
        <w:lastRenderedPageBreak/>
        <w:t>V</w:t>
      </w:r>
      <w:r w:rsidR="00FA5537" w:rsidRPr="00384666">
        <w:rPr>
          <w:rFonts w:ascii="Consolas" w:hAnsi="Consolas"/>
          <w:b/>
          <w:bCs/>
          <w:sz w:val="28"/>
          <w:szCs w:val="28"/>
        </w:rPr>
        <w:t>ýběr hráčů</w:t>
      </w:r>
      <w:r w:rsidRPr="00384666">
        <w:rPr>
          <w:rFonts w:ascii="Consolas" w:hAnsi="Consolas"/>
          <w:b/>
          <w:bCs/>
          <w:sz w:val="28"/>
          <w:szCs w:val="28"/>
        </w:rPr>
        <w:t xml:space="preserve"> do tohoto programu podléhá trenérské </w:t>
      </w:r>
      <w:proofErr w:type="gramStart"/>
      <w:r w:rsidRPr="00384666">
        <w:rPr>
          <w:rFonts w:ascii="Consolas" w:hAnsi="Consolas"/>
          <w:b/>
          <w:bCs/>
          <w:sz w:val="28"/>
          <w:szCs w:val="28"/>
        </w:rPr>
        <w:t>skupině  Dukla</w:t>
      </w:r>
      <w:proofErr w:type="gramEnd"/>
      <w:r w:rsidRPr="00384666">
        <w:rPr>
          <w:rFonts w:ascii="Consolas" w:hAnsi="Consolas"/>
          <w:b/>
          <w:bCs/>
          <w:sz w:val="28"/>
          <w:szCs w:val="28"/>
        </w:rPr>
        <w:t xml:space="preserve"> Jihlava – mládež v čele se šéftrenérem Viktorem </w:t>
      </w:r>
      <w:proofErr w:type="spellStart"/>
      <w:r w:rsidRPr="00384666">
        <w:rPr>
          <w:rFonts w:ascii="Consolas" w:hAnsi="Consolas"/>
          <w:b/>
          <w:bCs/>
          <w:sz w:val="28"/>
          <w:szCs w:val="28"/>
        </w:rPr>
        <w:t>Ujčíkem</w:t>
      </w:r>
      <w:proofErr w:type="spellEnd"/>
      <w:r w:rsidRPr="00384666">
        <w:rPr>
          <w:rFonts w:ascii="Consolas" w:hAnsi="Consolas"/>
          <w:b/>
          <w:bCs/>
          <w:sz w:val="28"/>
          <w:szCs w:val="28"/>
        </w:rPr>
        <w:t>.</w:t>
      </w:r>
    </w:p>
    <w:p w14:paraId="47E657CA" w14:textId="1007ECA4" w:rsidR="008222B3" w:rsidRPr="00E51055" w:rsidRDefault="008222B3" w:rsidP="008222B3">
      <w:pPr>
        <w:tabs>
          <w:tab w:val="right" w:pos="8789"/>
        </w:tabs>
        <w:spacing w:before="480"/>
        <w:rPr>
          <w:rFonts w:ascii="Consolas" w:hAnsi="Consolas"/>
          <w:b/>
          <w:color w:val="C00000"/>
          <w:sz w:val="28"/>
          <w:szCs w:val="28"/>
          <w:u w:val="single"/>
        </w:rPr>
      </w:pPr>
      <w:r w:rsidRPr="00E51055">
        <w:rPr>
          <w:rFonts w:ascii="Consolas" w:hAnsi="Consolas"/>
          <w:b/>
          <w:color w:val="C00000"/>
          <w:sz w:val="28"/>
          <w:szCs w:val="28"/>
          <w:u w:val="single"/>
        </w:rPr>
        <w:t>Základní informace o tréninkové</w:t>
      </w:r>
      <w:r w:rsidR="00384666">
        <w:rPr>
          <w:rFonts w:ascii="Consolas" w:hAnsi="Consolas"/>
          <w:b/>
          <w:color w:val="C00000"/>
          <w:sz w:val="28"/>
          <w:szCs w:val="28"/>
          <w:u w:val="single"/>
        </w:rPr>
        <w:t>m programu</w:t>
      </w:r>
      <w:r w:rsidRPr="00E51055">
        <w:rPr>
          <w:rFonts w:ascii="Consolas" w:hAnsi="Consolas"/>
          <w:b/>
          <w:color w:val="C00000"/>
          <w:sz w:val="28"/>
          <w:szCs w:val="28"/>
          <w:u w:val="single"/>
        </w:rPr>
        <w:t>:</w:t>
      </w:r>
    </w:p>
    <w:p w14:paraId="02056738" w14:textId="77777777" w:rsidR="00384666" w:rsidRDefault="00F21190" w:rsidP="008222B3">
      <w:pPr>
        <w:tabs>
          <w:tab w:val="right" w:pos="8789"/>
        </w:tabs>
        <w:spacing w:before="480"/>
        <w:rPr>
          <w:rFonts w:ascii="Consolas" w:hAnsi="Consolas"/>
        </w:rPr>
      </w:pPr>
      <w:r>
        <w:rPr>
          <w:rFonts w:ascii="Consolas" w:hAnsi="Consolas"/>
          <w:u w:val="single"/>
        </w:rPr>
        <w:t>Frekvence</w:t>
      </w:r>
      <w:r w:rsidR="00AF6D80" w:rsidRPr="00FB5826">
        <w:rPr>
          <w:rFonts w:ascii="Consolas" w:hAnsi="Consolas"/>
          <w:u w:val="single"/>
        </w:rPr>
        <w:t xml:space="preserve"> </w:t>
      </w:r>
      <w:proofErr w:type="gramStart"/>
      <w:r w:rsidR="00AF6D80" w:rsidRPr="00FB5826">
        <w:rPr>
          <w:rFonts w:ascii="Consolas" w:hAnsi="Consolas"/>
          <w:u w:val="single"/>
        </w:rPr>
        <w:t>tréninků :</w:t>
      </w:r>
      <w:proofErr w:type="gramEnd"/>
      <w:r w:rsidR="00AF6D80">
        <w:rPr>
          <w:rFonts w:ascii="Consolas" w:hAnsi="Consolas"/>
        </w:rPr>
        <w:t xml:space="preserve"> </w:t>
      </w:r>
    </w:p>
    <w:p w14:paraId="3949B7AC" w14:textId="01B50D48" w:rsidR="00AF6D80" w:rsidRDefault="00384666" w:rsidP="008222B3">
      <w:pPr>
        <w:tabs>
          <w:tab w:val="right" w:pos="8789"/>
        </w:tabs>
        <w:spacing w:before="480"/>
        <w:rPr>
          <w:rFonts w:ascii="Consolas" w:hAnsi="Consolas"/>
        </w:rPr>
      </w:pPr>
      <w:r>
        <w:rPr>
          <w:rFonts w:ascii="Consolas" w:hAnsi="Consolas"/>
        </w:rPr>
        <w:t xml:space="preserve">1x týdně/14 dní individuální/skupinový trénink </w:t>
      </w:r>
      <w:proofErr w:type="spellStart"/>
      <w:r>
        <w:rPr>
          <w:rFonts w:ascii="Consolas" w:hAnsi="Consolas"/>
        </w:rPr>
        <w:t>off-ice</w:t>
      </w:r>
      <w:proofErr w:type="spellEnd"/>
      <w:r>
        <w:rPr>
          <w:rFonts w:ascii="Consolas" w:hAnsi="Consolas"/>
        </w:rPr>
        <w:t xml:space="preserve"> střelby na střelnici se zaměřením na techniku: </w:t>
      </w:r>
      <w:proofErr w:type="spellStart"/>
      <w:r>
        <w:rPr>
          <w:rFonts w:ascii="Consolas" w:hAnsi="Consolas"/>
        </w:rPr>
        <w:t>snapshot</w:t>
      </w:r>
      <w:proofErr w:type="spellEnd"/>
      <w:r>
        <w:rPr>
          <w:rFonts w:ascii="Consolas" w:hAnsi="Consolas"/>
        </w:rPr>
        <w:t xml:space="preserve">, </w:t>
      </w:r>
      <w:proofErr w:type="spellStart"/>
      <w:r>
        <w:rPr>
          <w:rFonts w:ascii="Consolas" w:hAnsi="Consolas"/>
        </w:rPr>
        <w:t>wristshot</w:t>
      </w:r>
      <w:proofErr w:type="spellEnd"/>
      <w:r>
        <w:rPr>
          <w:rFonts w:ascii="Consolas" w:hAnsi="Consolas"/>
        </w:rPr>
        <w:t xml:space="preserve">, </w:t>
      </w:r>
      <w:proofErr w:type="spellStart"/>
      <w:r>
        <w:rPr>
          <w:rFonts w:ascii="Consolas" w:hAnsi="Consolas"/>
        </w:rPr>
        <w:t>slapshot</w:t>
      </w:r>
      <w:proofErr w:type="spellEnd"/>
      <w:r>
        <w:rPr>
          <w:rFonts w:ascii="Consolas" w:hAnsi="Consolas"/>
        </w:rPr>
        <w:t>, změny střeleckých úhlů</w:t>
      </w:r>
    </w:p>
    <w:p w14:paraId="19CB258D" w14:textId="7A93C230" w:rsidR="007C2051" w:rsidRDefault="007C2051" w:rsidP="008222B3">
      <w:pPr>
        <w:tabs>
          <w:tab w:val="right" w:pos="8789"/>
        </w:tabs>
        <w:spacing w:before="480"/>
        <w:rPr>
          <w:rFonts w:ascii="Consolas" w:hAnsi="Consolas"/>
        </w:rPr>
      </w:pPr>
      <w:r>
        <w:rPr>
          <w:rFonts w:ascii="Consolas" w:hAnsi="Consolas"/>
        </w:rPr>
        <w:t>1x týdně/14 dní individuální/skupinový trénink on-</w:t>
      </w:r>
      <w:proofErr w:type="spellStart"/>
      <w:r>
        <w:rPr>
          <w:rFonts w:ascii="Consolas" w:hAnsi="Consolas"/>
        </w:rPr>
        <w:t>ice</w:t>
      </w:r>
      <w:proofErr w:type="spellEnd"/>
      <w:r>
        <w:rPr>
          <w:rFonts w:ascii="Consolas" w:hAnsi="Consolas"/>
        </w:rPr>
        <w:t xml:space="preserve"> střelby se zaměřením na </w:t>
      </w:r>
      <w:proofErr w:type="spellStart"/>
      <w:r>
        <w:rPr>
          <w:rFonts w:ascii="Consolas" w:hAnsi="Consolas"/>
        </w:rPr>
        <w:t>všestrané</w:t>
      </w:r>
      <w:proofErr w:type="spellEnd"/>
      <w:r>
        <w:rPr>
          <w:rFonts w:ascii="Consolas" w:hAnsi="Consolas"/>
        </w:rPr>
        <w:t xml:space="preserve"> střelecké dovednosti a jejich řešení</w:t>
      </w:r>
    </w:p>
    <w:p w14:paraId="118DA1C1" w14:textId="4C3D488D" w:rsidR="00C17152" w:rsidRDefault="00C17152" w:rsidP="008222B3">
      <w:pPr>
        <w:tabs>
          <w:tab w:val="right" w:pos="8789"/>
        </w:tabs>
        <w:spacing w:before="480"/>
        <w:rPr>
          <w:rFonts w:ascii="Consolas" w:hAnsi="Consolas"/>
        </w:rPr>
      </w:pPr>
      <w:r>
        <w:rPr>
          <w:rFonts w:ascii="Consolas" w:hAnsi="Consolas"/>
        </w:rPr>
        <w:t>Rozdělení na dvě skupiny, sk. A mladší žáci, sk. B starší žáci</w:t>
      </w:r>
    </w:p>
    <w:p w14:paraId="5F592828" w14:textId="3A19A273" w:rsidR="007C2051" w:rsidRDefault="007C2051" w:rsidP="008222B3">
      <w:pPr>
        <w:tabs>
          <w:tab w:val="right" w:pos="8789"/>
        </w:tabs>
        <w:spacing w:before="480"/>
        <w:rPr>
          <w:rFonts w:ascii="Consolas" w:hAnsi="Consolas"/>
        </w:rPr>
      </w:pPr>
      <w:r>
        <w:rPr>
          <w:rFonts w:ascii="Consolas" w:hAnsi="Consolas"/>
        </w:rPr>
        <w:t>1x týdně/14 dní účast trenéra střeleckých dovedností při tréninku vybraných hráčů</w:t>
      </w:r>
    </w:p>
    <w:p w14:paraId="1F9523DF" w14:textId="77777777" w:rsidR="00C17152" w:rsidRDefault="007C2051" w:rsidP="008222B3">
      <w:pPr>
        <w:tabs>
          <w:tab w:val="right" w:pos="8789"/>
        </w:tabs>
        <w:spacing w:before="480"/>
        <w:rPr>
          <w:rFonts w:ascii="Consolas" w:hAnsi="Consolas"/>
          <w:b/>
          <w:bCs/>
          <w:color w:val="C00000"/>
          <w:sz w:val="24"/>
        </w:rPr>
      </w:pPr>
      <w:proofErr w:type="spellStart"/>
      <w:r>
        <w:rPr>
          <w:rFonts w:ascii="Consolas" w:hAnsi="Consolas"/>
          <w:b/>
          <w:bCs/>
          <w:color w:val="C00000"/>
          <w:sz w:val="24"/>
        </w:rPr>
        <w:t>U</w:t>
      </w:r>
      <w:r w:rsidR="008222B3" w:rsidRPr="00297925">
        <w:rPr>
          <w:rFonts w:ascii="Consolas" w:hAnsi="Consolas"/>
          <w:b/>
          <w:bCs/>
          <w:color w:val="C00000"/>
          <w:sz w:val="24"/>
        </w:rPr>
        <w:t>častníci</w:t>
      </w:r>
      <w:proofErr w:type="spellEnd"/>
      <w:r w:rsidR="008222B3" w:rsidRPr="00297925">
        <w:rPr>
          <w:rFonts w:ascii="Consolas" w:hAnsi="Consolas"/>
          <w:b/>
          <w:bCs/>
          <w:color w:val="C00000"/>
          <w:sz w:val="24"/>
        </w:rPr>
        <w:t xml:space="preserve"> svým přihlášením souhlasí se všemi podmínkami směrnice tréninku</w:t>
      </w:r>
      <w:r w:rsidR="00C17152">
        <w:rPr>
          <w:rFonts w:ascii="Consolas" w:hAnsi="Consolas"/>
          <w:b/>
          <w:bCs/>
          <w:color w:val="C00000"/>
          <w:sz w:val="24"/>
        </w:rPr>
        <w:t xml:space="preserve"> střeleckých dovedností.</w:t>
      </w:r>
    </w:p>
    <w:p w14:paraId="43EE8AA7" w14:textId="5DE77787" w:rsidR="008222B3" w:rsidRPr="00297925" w:rsidRDefault="00C17152" w:rsidP="008222B3">
      <w:pPr>
        <w:tabs>
          <w:tab w:val="right" w:pos="8789"/>
        </w:tabs>
        <w:spacing w:before="480"/>
        <w:rPr>
          <w:rFonts w:ascii="Consolas" w:hAnsi="Consolas"/>
          <w:b/>
          <w:bCs/>
          <w:color w:val="C00000"/>
        </w:rPr>
      </w:pPr>
      <w:r>
        <w:rPr>
          <w:rFonts w:ascii="Consolas" w:hAnsi="Consolas"/>
          <w:b/>
          <w:bCs/>
          <w:color w:val="C00000"/>
          <w:sz w:val="24"/>
        </w:rPr>
        <w:t>Trénink je výběrový, ne nárokový!</w:t>
      </w:r>
      <w:r w:rsidR="008222B3" w:rsidRPr="00297925">
        <w:rPr>
          <w:rFonts w:ascii="Consolas" w:hAnsi="Consolas"/>
          <w:b/>
          <w:bCs/>
          <w:color w:val="C00000"/>
        </w:rPr>
        <w:t xml:space="preserve"> </w:t>
      </w:r>
    </w:p>
    <w:p w14:paraId="3149FE16" w14:textId="77777777" w:rsidR="00AC7EEC" w:rsidRDefault="00AC7EEC" w:rsidP="008222B3">
      <w:pPr>
        <w:tabs>
          <w:tab w:val="center" w:pos="7938"/>
        </w:tabs>
        <w:spacing w:before="240"/>
        <w:rPr>
          <w:rFonts w:ascii="Consolas" w:hAnsi="Consolas"/>
          <w:sz w:val="24"/>
        </w:rPr>
      </w:pPr>
    </w:p>
    <w:p w14:paraId="2B8E1766" w14:textId="503D7D0B" w:rsidR="00E51055" w:rsidRDefault="00447EBB" w:rsidP="008222B3">
      <w:pPr>
        <w:tabs>
          <w:tab w:val="center" w:pos="7938"/>
        </w:tabs>
        <w:spacing w:before="240"/>
        <w:rPr>
          <w:rFonts w:ascii="Consolas" w:hAnsi="Consolas"/>
          <w:sz w:val="24"/>
        </w:rPr>
      </w:pPr>
      <w:r>
        <w:rPr>
          <w:rFonts w:ascii="Consolas" w:hAnsi="Consolas"/>
          <w:sz w:val="24"/>
        </w:rPr>
        <w:t>P</w:t>
      </w:r>
      <w:r w:rsidR="008222B3">
        <w:rPr>
          <w:rFonts w:ascii="Consolas" w:hAnsi="Consolas"/>
          <w:sz w:val="24"/>
        </w:rPr>
        <w:t xml:space="preserve">LATNOST OD </w:t>
      </w:r>
      <w:r w:rsidR="007C580D">
        <w:rPr>
          <w:rFonts w:ascii="Consolas" w:hAnsi="Consolas"/>
          <w:sz w:val="24"/>
        </w:rPr>
        <w:t>01.</w:t>
      </w:r>
      <w:r w:rsidR="00C17152">
        <w:rPr>
          <w:rFonts w:ascii="Consolas" w:hAnsi="Consolas"/>
          <w:sz w:val="24"/>
        </w:rPr>
        <w:t>10</w:t>
      </w:r>
      <w:r w:rsidR="008222B3">
        <w:rPr>
          <w:rFonts w:ascii="Consolas" w:hAnsi="Consolas"/>
          <w:sz w:val="24"/>
        </w:rPr>
        <w:t>.20</w:t>
      </w:r>
      <w:r w:rsidR="00297925">
        <w:rPr>
          <w:rFonts w:ascii="Consolas" w:hAnsi="Consolas"/>
          <w:sz w:val="24"/>
        </w:rPr>
        <w:t>21</w:t>
      </w:r>
    </w:p>
    <w:p w14:paraId="05245C54" w14:textId="77777777" w:rsidR="00E51055" w:rsidRDefault="00E51055" w:rsidP="008222B3">
      <w:pPr>
        <w:tabs>
          <w:tab w:val="center" w:pos="7938"/>
        </w:tabs>
        <w:spacing w:before="240"/>
        <w:rPr>
          <w:rFonts w:ascii="Consolas" w:hAnsi="Consolas"/>
          <w:sz w:val="24"/>
        </w:rPr>
      </w:pPr>
    </w:p>
    <w:p w14:paraId="2C713E3C" w14:textId="2FEEBDAE" w:rsidR="008222B3" w:rsidRDefault="008222B3" w:rsidP="008222B3">
      <w:pPr>
        <w:tabs>
          <w:tab w:val="center" w:pos="7938"/>
        </w:tabs>
        <w:spacing w:before="240"/>
        <w:rPr>
          <w:rFonts w:ascii="Consolas" w:hAnsi="Consolas"/>
          <w:sz w:val="24"/>
        </w:rPr>
      </w:pPr>
      <w:r>
        <w:rPr>
          <w:rFonts w:ascii="Consolas" w:hAnsi="Consolas"/>
          <w:sz w:val="24"/>
        </w:rPr>
        <w:t xml:space="preserve">    Petr Koláček             </w:t>
      </w:r>
      <w:r w:rsidR="00297925">
        <w:rPr>
          <w:rFonts w:ascii="Consolas" w:hAnsi="Consolas"/>
          <w:sz w:val="24"/>
        </w:rPr>
        <w:t xml:space="preserve">                    </w:t>
      </w:r>
      <w:r>
        <w:rPr>
          <w:rFonts w:ascii="Consolas" w:hAnsi="Consolas"/>
          <w:sz w:val="24"/>
        </w:rPr>
        <w:t>Mgr. Jiří Jungwirth</w:t>
      </w:r>
    </w:p>
    <w:p w14:paraId="0F6D5459" w14:textId="210C92E3" w:rsidR="008222B3" w:rsidRDefault="008222B3" w:rsidP="008222B3">
      <w:pPr>
        <w:tabs>
          <w:tab w:val="center" w:pos="7938"/>
        </w:tabs>
        <w:spacing w:before="240"/>
        <w:rPr>
          <w:rFonts w:ascii="Consolas" w:hAnsi="Consolas"/>
          <w:sz w:val="16"/>
          <w:szCs w:val="16"/>
        </w:rPr>
      </w:pPr>
      <w:r>
        <w:rPr>
          <w:rFonts w:ascii="Consolas" w:hAnsi="Consolas"/>
          <w:sz w:val="24"/>
        </w:rPr>
        <w:t xml:space="preserve">      </w:t>
      </w:r>
      <w:r w:rsidR="00297925" w:rsidRPr="00AC36FF">
        <w:rPr>
          <w:rFonts w:ascii="Consolas" w:hAnsi="Consolas"/>
          <w:sz w:val="16"/>
          <w:szCs w:val="16"/>
        </w:rPr>
        <w:t>P</w:t>
      </w:r>
      <w:r w:rsidRPr="00AC36FF">
        <w:rPr>
          <w:rFonts w:ascii="Consolas" w:hAnsi="Consolas"/>
          <w:sz w:val="16"/>
          <w:szCs w:val="16"/>
        </w:rPr>
        <w:t>ředseda</w:t>
      </w:r>
      <w:r w:rsidR="00297925">
        <w:rPr>
          <w:rFonts w:ascii="Consolas" w:hAnsi="Consolas"/>
          <w:sz w:val="16"/>
          <w:szCs w:val="16"/>
        </w:rPr>
        <w:t xml:space="preserve">                                  </w:t>
      </w:r>
      <w:r w:rsidRPr="00837DF9">
        <w:rPr>
          <w:rFonts w:ascii="Consolas" w:hAnsi="Consolas"/>
          <w:sz w:val="16"/>
          <w:szCs w:val="16"/>
        </w:rPr>
        <w:t xml:space="preserve"> </w:t>
      </w:r>
      <w:r>
        <w:rPr>
          <w:rFonts w:ascii="Consolas" w:hAnsi="Consolas"/>
          <w:sz w:val="16"/>
          <w:szCs w:val="16"/>
        </w:rPr>
        <w:t xml:space="preserve">                           </w:t>
      </w:r>
      <w:r w:rsidR="00561C07">
        <w:rPr>
          <w:rFonts w:ascii="Consolas" w:hAnsi="Consolas"/>
          <w:sz w:val="16"/>
          <w:szCs w:val="16"/>
        </w:rPr>
        <w:t xml:space="preserve">  </w:t>
      </w:r>
      <w:r>
        <w:rPr>
          <w:rFonts w:ascii="Consolas" w:hAnsi="Consolas"/>
          <w:sz w:val="16"/>
          <w:szCs w:val="16"/>
        </w:rPr>
        <w:t>manager mládeže</w:t>
      </w:r>
      <w:r w:rsidRPr="00837DF9">
        <w:rPr>
          <w:rFonts w:ascii="Consolas" w:hAnsi="Consolas"/>
          <w:sz w:val="16"/>
          <w:szCs w:val="16"/>
        </w:rPr>
        <w:t xml:space="preserve"> </w:t>
      </w:r>
      <w:r>
        <w:rPr>
          <w:rFonts w:ascii="Consolas" w:hAnsi="Consolas"/>
          <w:sz w:val="16"/>
          <w:szCs w:val="16"/>
        </w:rPr>
        <w:t xml:space="preserve">  </w:t>
      </w:r>
    </w:p>
    <w:p w14:paraId="704997EC" w14:textId="3480AB12" w:rsidR="00C26CD4" w:rsidRPr="00B34D44" w:rsidRDefault="008222B3" w:rsidP="00F35EA7">
      <w:pPr>
        <w:rPr>
          <w:vanish/>
        </w:rPr>
      </w:pPr>
      <w:r>
        <w:rPr>
          <w:rFonts w:ascii="Consolas" w:hAnsi="Consolas"/>
          <w:sz w:val="16"/>
          <w:szCs w:val="16"/>
        </w:rPr>
        <w:t xml:space="preserve">   Dukla Jihlava-mládež, </w:t>
      </w:r>
      <w:proofErr w:type="spellStart"/>
      <w:r>
        <w:rPr>
          <w:rFonts w:ascii="Consolas" w:hAnsi="Consolas"/>
          <w:sz w:val="16"/>
          <w:szCs w:val="16"/>
        </w:rPr>
        <w:t>z.s</w:t>
      </w:r>
      <w:proofErr w:type="spellEnd"/>
      <w:r>
        <w:rPr>
          <w:rFonts w:ascii="Consolas" w:hAnsi="Consolas"/>
          <w:sz w:val="16"/>
          <w:szCs w:val="16"/>
        </w:rPr>
        <w:t>.</w:t>
      </w:r>
      <w:r w:rsidR="00297925">
        <w:rPr>
          <w:rFonts w:ascii="Consolas" w:hAnsi="Consolas"/>
          <w:sz w:val="16"/>
          <w:szCs w:val="16"/>
        </w:rPr>
        <w:t xml:space="preserve">                              </w:t>
      </w:r>
      <w:r>
        <w:rPr>
          <w:rFonts w:ascii="Consolas" w:hAnsi="Consolas"/>
          <w:sz w:val="16"/>
          <w:szCs w:val="16"/>
        </w:rPr>
        <w:t xml:space="preserve">                  </w:t>
      </w:r>
      <w:r w:rsidRPr="00837DF9">
        <w:rPr>
          <w:rFonts w:ascii="Consolas" w:hAnsi="Consolas"/>
          <w:sz w:val="16"/>
          <w:szCs w:val="16"/>
        </w:rPr>
        <w:t>Dukla Jihlava</w:t>
      </w:r>
      <w:r>
        <w:rPr>
          <w:rFonts w:ascii="Consolas" w:hAnsi="Consolas"/>
          <w:sz w:val="16"/>
          <w:szCs w:val="16"/>
        </w:rPr>
        <w:t>-mládež</w:t>
      </w:r>
      <w:r w:rsidR="00561C07">
        <w:rPr>
          <w:rFonts w:ascii="Consolas" w:hAnsi="Consolas"/>
          <w:sz w:val="16"/>
          <w:szCs w:val="16"/>
        </w:rPr>
        <w:t xml:space="preserve">, </w:t>
      </w:r>
      <w:proofErr w:type="spellStart"/>
      <w:r w:rsidR="00561C07">
        <w:rPr>
          <w:rFonts w:ascii="Consolas" w:hAnsi="Consolas"/>
          <w:sz w:val="16"/>
          <w:szCs w:val="16"/>
        </w:rPr>
        <w:t>z.s</w:t>
      </w:r>
      <w:proofErr w:type="spellEnd"/>
      <w:r w:rsidR="00561C07">
        <w:rPr>
          <w:rFonts w:ascii="Consolas" w:hAnsi="Consolas"/>
          <w:sz w:val="16"/>
          <w:szCs w:val="16"/>
        </w:rPr>
        <w:t>.</w:t>
      </w:r>
    </w:p>
    <w:p w14:paraId="52561E69" w14:textId="77777777" w:rsidR="00F35EA7" w:rsidRDefault="00F35EA7" w:rsidP="00F35EA7"/>
    <w:sectPr w:rsidR="00F35EA7" w:rsidSect="00955C69">
      <w:headerReference w:type="default" r:id="rId8"/>
      <w:footerReference w:type="default" r:id="rId9"/>
      <w:pgSz w:w="11906" w:h="16838" w:code="9"/>
      <w:pgMar w:top="2552" w:right="1700" w:bottom="1985" w:left="1134" w:header="2155" w:footer="19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8CA36" w14:textId="77777777" w:rsidR="00083764" w:rsidRDefault="00083764">
      <w:r>
        <w:separator/>
      </w:r>
    </w:p>
  </w:endnote>
  <w:endnote w:type="continuationSeparator" w:id="0">
    <w:p w14:paraId="1BFEE2BB" w14:textId="77777777" w:rsidR="00083764" w:rsidRDefault="00083764">
      <w:r>
        <w:continuationSeparator/>
      </w:r>
    </w:p>
  </w:endnote>
  <w:endnote w:type="continuationNotice" w:id="1">
    <w:p w14:paraId="4F0B9EA1" w14:textId="77777777" w:rsidR="00083764" w:rsidRDefault="000837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D4740" w14:textId="77777777" w:rsidR="00EA1541" w:rsidRDefault="00EA1541" w:rsidP="00C9099D">
    <w:pPr>
      <w:pStyle w:val="ACZpat"/>
    </w:pPr>
  </w:p>
  <w:tbl>
    <w:tblPr>
      <w:tblpPr w:vertAnchor="page" w:horzAnchor="page" w:tblpX="852" w:tblpY="15480"/>
      <w:tblOverlap w:val="never"/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938"/>
    </w:tblGrid>
    <w:tr w:rsidR="00EA1541" w14:paraId="7F7F07FD" w14:textId="77777777" w:rsidTr="00B34D44">
      <w:tc>
        <w:tcPr>
          <w:tcW w:w="7938" w:type="dxa"/>
          <w:shd w:val="clear" w:color="auto" w:fill="auto"/>
        </w:tcPr>
        <w:p w14:paraId="01D324CA" w14:textId="77777777" w:rsidR="00EA1541" w:rsidRDefault="00EA1541" w:rsidP="00EA1541">
          <w:pPr>
            <w:pStyle w:val="ACZpat"/>
          </w:pPr>
          <w:r>
            <w:t>DUKLA Jihlava – mládež</w:t>
          </w:r>
        </w:p>
        <w:p w14:paraId="1C371840" w14:textId="77777777" w:rsidR="00EA1541" w:rsidRDefault="00EA1541" w:rsidP="00EA1541">
          <w:pPr>
            <w:pStyle w:val="ACZpat"/>
          </w:pPr>
          <w:r>
            <w:t>Tolstého 23, Jihlava 586 01</w:t>
          </w:r>
        </w:p>
        <w:p w14:paraId="08AA11F1" w14:textId="77777777" w:rsidR="00EA1541" w:rsidRDefault="00EA1541" w:rsidP="00EA1541">
          <w:pPr>
            <w:pStyle w:val="ACZpat"/>
          </w:pPr>
          <w:r>
            <w:t xml:space="preserve">IČO : </w:t>
          </w:r>
          <w:r w:rsidRPr="00EA1541">
            <w:t>70802769</w:t>
          </w:r>
        </w:p>
      </w:tc>
    </w:tr>
  </w:tbl>
  <w:p w14:paraId="47627304" w14:textId="77777777" w:rsidR="00EA1541" w:rsidRPr="00B34D44" w:rsidRDefault="00EA1541" w:rsidP="00B34D44">
    <w:pPr>
      <w:rPr>
        <w:vanish/>
      </w:rPr>
    </w:pPr>
  </w:p>
  <w:tbl>
    <w:tblPr>
      <w:tblpPr w:vertAnchor="page" w:horzAnchor="page" w:tblpX="9186" w:tblpY="15480"/>
      <w:tblOverlap w:val="never"/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261"/>
    </w:tblGrid>
    <w:tr w:rsidR="00EA1541" w14:paraId="38A95852" w14:textId="77777777" w:rsidTr="00B34D44">
      <w:tc>
        <w:tcPr>
          <w:tcW w:w="1701" w:type="dxa"/>
          <w:shd w:val="clear" w:color="auto" w:fill="auto"/>
        </w:tcPr>
        <w:p w14:paraId="26E32EE8" w14:textId="77777777" w:rsidR="00EA1541" w:rsidRDefault="00EA1541" w:rsidP="00B34D44">
          <w:pPr>
            <w:pStyle w:val="ACURL"/>
          </w:pPr>
          <w:r w:rsidRPr="0025349E">
            <w:t>www.</w:t>
          </w:r>
          <w:r>
            <w:t>hcdukla.cz/mladez.asp</w:t>
          </w:r>
        </w:p>
        <w:p w14:paraId="748B3493" w14:textId="77777777" w:rsidR="0095331A" w:rsidRDefault="0095331A" w:rsidP="00B34D44">
          <w:pPr>
            <w:pStyle w:val="ACURL"/>
          </w:pPr>
          <w:r>
            <w:t>mladez@hcdukla.cz</w:t>
          </w:r>
        </w:p>
        <w:p w14:paraId="1B6CD162" w14:textId="77777777" w:rsidR="00EA1541" w:rsidRDefault="00EA1541" w:rsidP="00B34D44">
          <w:pPr>
            <w:pStyle w:val="ACURL"/>
          </w:pPr>
        </w:p>
      </w:tc>
    </w:tr>
  </w:tbl>
  <w:p w14:paraId="53AE12B6" w14:textId="77777777" w:rsidR="00EA1541" w:rsidRPr="00B34D44" w:rsidRDefault="00EA1541" w:rsidP="00B34D44">
    <w:pPr>
      <w:rPr>
        <w:vanish/>
      </w:rPr>
    </w:pPr>
  </w:p>
  <w:tbl>
    <w:tblPr>
      <w:tblpPr w:vertAnchor="page" w:horzAnchor="page" w:tblpX="9073" w:tblpY="15537"/>
      <w:tblOverlap w:val="never"/>
      <w:tblW w:w="0" w:type="auto"/>
      <w:tblBorders>
        <w:right w:val="single" w:sz="4" w:space="0" w:color="808080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"/>
    </w:tblGrid>
    <w:tr w:rsidR="00EA1541" w14:paraId="1351E24C" w14:textId="77777777" w:rsidTr="00B34D44">
      <w:trPr>
        <w:trHeight w:hRule="exact" w:val="851"/>
      </w:trPr>
      <w:tc>
        <w:tcPr>
          <w:tcW w:w="0" w:type="dxa"/>
          <w:shd w:val="clear" w:color="auto" w:fill="auto"/>
        </w:tcPr>
        <w:p w14:paraId="5810B08C" w14:textId="77777777" w:rsidR="00EA1541" w:rsidRDefault="00EA1541" w:rsidP="00B34D44">
          <w:pPr>
            <w:pStyle w:val="ACZpat"/>
          </w:pPr>
        </w:p>
      </w:tc>
    </w:tr>
  </w:tbl>
  <w:p w14:paraId="4763459E" w14:textId="77777777" w:rsidR="00EA1541" w:rsidRDefault="00EA1541" w:rsidP="00A16E5C">
    <w:pPr>
      <w:pStyle w:val="AC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A6124" w14:textId="77777777" w:rsidR="00083764" w:rsidRDefault="00083764">
      <w:r>
        <w:separator/>
      </w:r>
    </w:p>
  </w:footnote>
  <w:footnote w:type="continuationSeparator" w:id="0">
    <w:p w14:paraId="2BCE5156" w14:textId="77777777" w:rsidR="00083764" w:rsidRDefault="00083764">
      <w:r>
        <w:continuationSeparator/>
      </w:r>
    </w:p>
  </w:footnote>
  <w:footnote w:type="continuationNotice" w:id="1">
    <w:p w14:paraId="68D5553C" w14:textId="77777777" w:rsidR="00083764" w:rsidRDefault="000837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66353" w14:textId="77777777" w:rsidR="00EA1541" w:rsidRDefault="00211834">
    <w:r>
      <w:rPr>
        <w:rFonts w:ascii="Times New Roman" w:hAnsi="Times New Roman"/>
        <w:noProof/>
        <w:sz w:val="24"/>
        <w:lang w:eastAsia="cs-CZ"/>
      </w:rPr>
      <w:drawing>
        <wp:anchor distT="0" distB="0" distL="114300" distR="114300" simplePos="0" relativeHeight="251661824" behindDoc="1" locked="0" layoutInCell="1" allowOverlap="1" wp14:anchorId="3E463897" wp14:editId="26F5BEC4">
          <wp:simplePos x="0" y="0"/>
          <wp:positionH relativeFrom="column">
            <wp:posOffset>4684829</wp:posOffset>
          </wp:positionH>
          <wp:positionV relativeFrom="paragraph">
            <wp:posOffset>-956703</wp:posOffset>
          </wp:positionV>
          <wp:extent cx="787651" cy="80345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UKLA_02_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452" cy="8185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3CA42ABD" wp14:editId="01085DB8">
          <wp:simplePos x="0" y="0"/>
          <wp:positionH relativeFrom="column">
            <wp:posOffset>-231775</wp:posOffset>
          </wp:positionH>
          <wp:positionV relativeFrom="paragraph">
            <wp:posOffset>-1377315</wp:posOffset>
          </wp:positionV>
          <wp:extent cx="1556385" cy="1556385"/>
          <wp:effectExtent l="0" t="0" r="5715" b="571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kademie_norm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385" cy="1556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91C10"/>
    <w:multiLevelType w:val="hybridMultilevel"/>
    <w:tmpl w:val="977859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83266"/>
    <w:multiLevelType w:val="hybridMultilevel"/>
    <w:tmpl w:val="BC3E0E86"/>
    <w:lvl w:ilvl="0" w:tplc="BFFC9E8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51DCCBF6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2AC41038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917260D0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9F7CC4FC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6938E6B0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A1E8B91E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369A2A68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4FEECED8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37376850"/>
    <w:multiLevelType w:val="hybridMultilevel"/>
    <w:tmpl w:val="63F8B39A"/>
    <w:lvl w:ilvl="0" w:tplc="D090A368">
      <w:numFmt w:val="bullet"/>
      <w:lvlText w:val="-"/>
      <w:lvlJc w:val="left"/>
      <w:pPr>
        <w:ind w:left="720" w:hanging="360"/>
      </w:pPr>
      <w:rPr>
        <w:rFonts w:ascii="Consolas" w:eastAsia="Times New Roman" w:hAnsi="Consolas" w:cs="Consola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C3C0C"/>
    <w:multiLevelType w:val="hybridMultilevel"/>
    <w:tmpl w:val="7FBA6A0C"/>
    <w:lvl w:ilvl="0" w:tplc="E3E8B8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C3595"/>
    <w:multiLevelType w:val="hybridMultilevel"/>
    <w:tmpl w:val="B0040812"/>
    <w:lvl w:ilvl="0" w:tplc="BCDCB60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13B3E"/>
    <w:multiLevelType w:val="hybridMultilevel"/>
    <w:tmpl w:val="501497CE"/>
    <w:lvl w:ilvl="0" w:tplc="A810FEF2">
      <w:numFmt w:val="bullet"/>
      <w:lvlText w:val="-"/>
      <w:lvlJc w:val="left"/>
      <w:pPr>
        <w:ind w:left="123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6" w15:restartNumberingAfterBreak="0">
    <w:nsid w:val="52A83E44"/>
    <w:multiLevelType w:val="hybridMultilevel"/>
    <w:tmpl w:val="F28C9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76FF6"/>
    <w:multiLevelType w:val="hybridMultilevel"/>
    <w:tmpl w:val="01C662F0"/>
    <w:lvl w:ilvl="0" w:tplc="9402BB1A">
      <w:start w:val="5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93E92"/>
    <w:multiLevelType w:val="hybridMultilevel"/>
    <w:tmpl w:val="7E46DB0C"/>
    <w:lvl w:ilvl="0" w:tplc="9402BB1A">
      <w:start w:val="5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332"/>
    <w:rsid w:val="00017AE1"/>
    <w:rsid w:val="00024012"/>
    <w:rsid w:val="000342BD"/>
    <w:rsid w:val="00067098"/>
    <w:rsid w:val="000749C5"/>
    <w:rsid w:val="00083764"/>
    <w:rsid w:val="000914B4"/>
    <w:rsid w:val="000A410B"/>
    <w:rsid w:val="000D07BE"/>
    <w:rsid w:val="00103362"/>
    <w:rsid w:val="0011195A"/>
    <w:rsid w:val="00116F0F"/>
    <w:rsid w:val="001551B1"/>
    <w:rsid w:val="0015566E"/>
    <w:rsid w:val="00180B9C"/>
    <w:rsid w:val="00194D6B"/>
    <w:rsid w:val="001973F2"/>
    <w:rsid w:val="001B5567"/>
    <w:rsid w:val="001C07B2"/>
    <w:rsid w:val="001D0528"/>
    <w:rsid w:val="001E524D"/>
    <w:rsid w:val="001F7A6D"/>
    <w:rsid w:val="00211834"/>
    <w:rsid w:val="00231F42"/>
    <w:rsid w:val="002331C6"/>
    <w:rsid w:val="00246C26"/>
    <w:rsid w:val="0025349E"/>
    <w:rsid w:val="00255AED"/>
    <w:rsid w:val="002643A8"/>
    <w:rsid w:val="002659C0"/>
    <w:rsid w:val="002806B3"/>
    <w:rsid w:val="002811DC"/>
    <w:rsid w:val="00297925"/>
    <w:rsid w:val="002C79C8"/>
    <w:rsid w:val="002E18DE"/>
    <w:rsid w:val="002F6EEB"/>
    <w:rsid w:val="003105D8"/>
    <w:rsid w:val="00316D7B"/>
    <w:rsid w:val="00322EE4"/>
    <w:rsid w:val="00343F8A"/>
    <w:rsid w:val="00344DCC"/>
    <w:rsid w:val="00360083"/>
    <w:rsid w:val="003776FD"/>
    <w:rsid w:val="00384666"/>
    <w:rsid w:val="003A67EE"/>
    <w:rsid w:val="003C0066"/>
    <w:rsid w:val="003D33E2"/>
    <w:rsid w:val="003D500D"/>
    <w:rsid w:val="003E0EBE"/>
    <w:rsid w:val="003E6332"/>
    <w:rsid w:val="003F758A"/>
    <w:rsid w:val="00420AC1"/>
    <w:rsid w:val="004244C5"/>
    <w:rsid w:val="00442B66"/>
    <w:rsid w:val="00447EBB"/>
    <w:rsid w:val="00450698"/>
    <w:rsid w:val="0045148C"/>
    <w:rsid w:val="00451A05"/>
    <w:rsid w:val="004575F3"/>
    <w:rsid w:val="0046108E"/>
    <w:rsid w:val="004C145E"/>
    <w:rsid w:val="004D128A"/>
    <w:rsid w:val="004E6D48"/>
    <w:rsid w:val="00535E6A"/>
    <w:rsid w:val="00544031"/>
    <w:rsid w:val="00555545"/>
    <w:rsid w:val="00561C07"/>
    <w:rsid w:val="005856D9"/>
    <w:rsid w:val="00596332"/>
    <w:rsid w:val="005B7668"/>
    <w:rsid w:val="005C6711"/>
    <w:rsid w:val="005F0E0D"/>
    <w:rsid w:val="005F5FA1"/>
    <w:rsid w:val="005F65C7"/>
    <w:rsid w:val="00603A79"/>
    <w:rsid w:val="00630BBF"/>
    <w:rsid w:val="006310ED"/>
    <w:rsid w:val="006403A9"/>
    <w:rsid w:val="006449A0"/>
    <w:rsid w:val="00671450"/>
    <w:rsid w:val="006A740F"/>
    <w:rsid w:val="006B262C"/>
    <w:rsid w:val="006C3BF4"/>
    <w:rsid w:val="007448E8"/>
    <w:rsid w:val="0077109E"/>
    <w:rsid w:val="007768D8"/>
    <w:rsid w:val="007854C2"/>
    <w:rsid w:val="007C2051"/>
    <w:rsid w:val="007C5171"/>
    <w:rsid w:val="007C580D"/>
    <w:rsid w:val="007F5D80"/>
    <w:rsid w:val="00810C86"/>
    <w:rsid w:val="0082210C"/>
    <w:rsid w:val="008222B3"/>
    <w:rsid w:val="008311AF"/>
    <w:rsid w:val="008505D5"/>
    <w:rsid w:val="00853ACF"/>
    <w:rsid w:val="00867066"/>
    <w:rsid w:val="00883ACA"/>
    <w:rsid w:val="00896528"/>
    <w:rsid w:val="00897ADD"/>
    <w:rsid w:val="008B1426"/>
    <w:rsid w:val="008F01D7"/>
    <w:rsid w:val="0093088B"/>
    <w:rsid w:val="00946FE5"/>
    <w:rsid w:val="0095331A"/>
    <w:rsid w:val="00955C69"/>
    <w:rsid w:val="00956592"/>
    <w:rsid w:val="00964D9B"/>
    <w:rsid w:val="009B11BE"/>
    <w:rsid w:val="009B2C3C"/>
    <w:rsid w:val="009B4EA8"/>
    <w:rsid w:val="009B7632"/>
    <w:rsid w:val="00A132A2"/>
    <w:rsid w:val="00A16E5C"/>
    <w:rsid w:val="00A45256"/>
    <w:rsid w:val="00A64A35"/>
    <w:rsid w:val="00AA438B"/>
    <w:rsid w:val="00AA4AE3"/>
    <w:rsid w:val="00AB414F"/>
    <w:rsid w:val="00AB56DC"/>
    <w:rsid w:val="00AB602F"/>
    <w:rsid w:val="00AC7EEC"/>
    <w:rsid w:val="00AF6D80"/>
    <w:rsid w:val="00B00FF8"/>
    <w:rsid w:val="00B07CFE"/>
    <w:rsid w:val="00B23D1C"/>
    <w:rsid w:val="00B34D44"/>
    <w:rsid w:val="00B6379A"/>
    <w:rsid w:val="00B651CF"/>
    <w:rsid w:val="00B9283B"/>
    <w:rsid w:val="00BA43B5"/>
    <w:rsid w:val="00C17152"/>
    <w:rsid w:val="00C20B69"/>
    <w:rsid w:val="00C26CD4"/>
    <w:rsid w:val="00C35830"/>
    <w:rsid w:val="00C442A8"/>
    <w:rsid w:val="00C54591"/>
    <w:rsid w:val="00C9099D"/>
    <w:rsid w:val="00C9339C"/>
    <w:rsid w:val="00C94BCF"/>
    <w:rsid w:val="00CB75B7"/>
    <w:rsid w:val="00CC154F"/>
    <w:rsid w:val="00CE6383"/>
    <w:rsid w:val="00D10F3E"/>
    <w:rsid w:val="00D13505"/>
    <w:rsid w:val="00D170B1"/>
    <w:rsid w:val="00D20D88"/>
    <w:rsid w:val="00D44E6A"/>
    <w:rsid w:val="00D5200B"/>
    <w:rsid w:val="00D70463"/>
    <w:rsid w:val="00D779BC"/>
    <w:rsid w:val="00D83970"/>
    <w:rsid w:val="00D87535"/>
    <w:rsid w:val="00E03152"/>
    <w:rsid w:val="00E05989"/>
    <w:rsid w:val="00E16D8E"/>
    <w:rsid w:val="00E21FCB"/>
    <w:rsid w:val="00E51055"/>
    <w:rsid w:val="00E53439"/>
    <w:rsid w:val="00E839E8"/>
    <w:rsid w:val="00EA1541"/>
    <w:rsid w:val="00EA174D"/>
    <w:rsid w:val="00EC6585"/>
    <w:rsid w:val="00EC67DD"/>
    <w:rsid w:val="00EC7967"/>
    <w:rsid w:val="00EC7C9D"/>
    <w:rsid w:val="00ED3C54"/>
    <w:rsid w:val="00F00E22"/>
    <w:rsid w:val="00F21190"/>
    <w:rsid w:val="00F24F0F"/>
    <w:rsid w:val="00F35EA7"/>
    <w:rsid w:val="00F3760B"/>
    <w:rsid w:val="00F41B14"/>
    <w:rsid w:val="00F538E7"/>
    <w:rsid w:val="00F556EC"/>
    <w:rsid w:val="00F80D41"/>
    <w:rsid w:val="00F97319"/>
    <w:rsid w:val="00FA5537"/>
    <w:rsid w:val="00FB015D"/>
    <w:rsid w:val="00FB1655"/>
    <w:rsid w:val="00FB3A7A"/>
    <w:rsid w:val="00FB5826"/>
    <w:rsid w:val="00FC2E2D"/>
    <w:rsid w:val="00FE0743"/>
    <w:rsid w:val="00FE46FF"/>
    <w:rsid w:val="00FE7836"/>
    <w:rsid w:val="00FF37D5"/>
    <w:rsid w:val="00FF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EB27DE"/>
  <w15:chartTrackingRefBased/>
  <w15:docId w15:val="{7AB6D8AE-0307-4AC2-8BB8-734FB796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31F42"/>
    <w:pPr>
      <w:suppressAutoHyphens/>
    </w:pPr>
    <w:rPr>
      <w:rFonts w:ascii="Verdana" w:hAnsi="Verdana" w:cs="Verdana"/>
      <w:sz w:val="22"/>
      <w:szCs w:val="22"/>
      <w:lang w:eastAsia="ar-SA"/>
    </w:rPr>
  </w:style>
  <w:style w:type="paragraph" w:styleId="Nadpis1">
    <w:name w:val="heading 1"/>
    <w:basedOn w:val="Normln"/>
    <w:next w:val="Normln"/>
    <w:qFormat/>
    <w:rsid w:val="00867066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qFormat/>
    <w:rsid w:val="00867066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867066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CTexttun">
    <w:name w:val="AC_Text tučný"/>
    <w:basedOn w:val="Normln"/>
    <w:rsid w:val="006C3BF4"/>
    <w:pPr>
      <w:suppressAutoHyphens w:val="0"/>
      <w:spacing w:after="120"/>
    </w:pPr>
    <w:rPr>
      <w:rFonts w:ascii="Arial" w:hAnsi="Arial" w:cs="Times New Roman"/>
      <w:b/>
      <w:szCs w:val="24"/>
      <w:lang w:eastAsia="cs-CZ"/>
    </w:rPr>
  </w:style>
  <w:style w:type="paragraph" w:customStyle="1" w:styleId="ACDatum">
    <w:name w:val="AC_Datum"/>
    <w:rsid w:val="00AB602F"/>
    <w:pPr>
      <w:jc w:val="right"/>
    </w:pPr>
    <w:rPr>
      <w:rFonts w:ascii="Arial" w:hAnsi="Arial"/>
      <w:sz w:val="22"/>
    </w:rPr>
  </w:style>
  <w:style w:type="paragraph" w:customStyle="1" w:styleId="ACZpat">
    <w:name w:val="AC_Zápatí"/>
    <w:rsid w:val="00C9099D"/>
    <w:rPr>
      <w:rFonts w:ascii="Arial" w:hAnsi="Arial"/>
      <w:sz w:val="18"/>
      <w:szCs w:val="24"/>
    </w:rPr>
  </w:style>
  <w:style w:type="paragraph" w:customStyle="1" w:styleId="ACText">
    <w:name w:val="AC_Text"/>
    <w:basedOn w:val="Normln"/>
    <w:rsid w:val="006C3BF4"/>
    <w:pPr>
      <w:suppressAutoHyphens w:val="0"/>
      <w:spacing w:after="120"/>
    </w:pPr>
    <w:rPr>
      <w:rFonts w:ascii="Arial" w:hAnsi="Arial" w:cs="Times New Roman"/>
      <w:szCs w:val="24"/>
      <w:lang w:eastAsia="cs-CZ"/>
    </w:rPr>
  </w:style>
  <w:style w:type="paragraph" w:customStyle="1" w:styleId="ACURL">
    <w:name w:val="AC_URL"/>
    <w:basedOn w:val="ACZpat"/>
    <w:rsid w:val="006C3BF4"/>
    <w:rPr>
      <w:color w:val="808080"/>
      <w:szCs w:val="18"/>
    </w:rPr>
  </w:style>
  <w:style w:type="paragraph" w:styleId="Zhlav">
    <w:name w:val="header"/>
    <w:basedOn w:val="Normln"/>
    <w:rsid w:val="007768D8"/>
    <w:pPr>
      <w:tabs>
        <w:tab w:val="center" w:pos="4536"/>
        <w:tab w:val="right" w:pos="9072"/>
      </w:tabs>
      <w:suppressAutoHyphens w:val="0"/>
      <w:spacing w:after="120"/>
    </w:pPr>
    <w:rPr>
      <w:rFonts w:ascii="Arial" w:hAnsi="Arial" w:cs="Times New Roman"/>
      <w:szCs w:val="24"/>
      <w:lang w:eastAsia="cs-CZ"/>
    </w:rPr>
  </w:style>
  <w:style w:type="paragraph" w:styleId="Textbubliny">
    <w:name w:val="Balloon Text"/>
    <w:basedOn w:val="Normln"/>
    <w:semiHidden/>
    <w:rsid w:val="00B6379A"/>
    <w:rPr>
      <w:rFonts w:ascii="Tahoma" w:hAnsi="Tahoma" w:cs="Tahoma"/>
      <w:sz w:val="16"/>
      <w:szCs w:val="16"/>
    </w:rPr>
  </w:style>
  <w:style w:type="paragraph" w:customStyle="1" w:styleId="ACAdresapjemce">
    <w:name w:val="AC_Adresa příjemce"/>
    <w:rsid w:val="009B11BE"/>
    <w:rPr>
      <w:rFonts w:ascii="Arial" w:hAnsi="Arial"/>
      <w:sz w:val="22"/>
    </w:rPr>
  </w:style>
  <w:style w:type="table" w:styleId="Mkatabulky">
    <w:name w:val="Table Grid"/>
    <w:aliases w:val="AC_Adresa příjemce (tabulka)"/>
    <w:basedOn w:val="Normlntabulka"/>
    <w:rsid w:val="00E03152"/>
    <w:rPr>
      <w:rFonts w:ascii="Arial" w:hAnsi="Arial"/>
      <w:sz w:val="22"/>
      <w:szCs w:val="22"/>
    </w:rPr>
    <w:tblPr/>
    <w:tcPr>
      <w:shd w:val="clear" w:color="auto" w:fill="auto"/>
    </w:tcPr>
  </w:style>
  <w:style w:type="paragraph" w:styleId="Zpat">
    <w:name w:val="footer"/>
    <w:basedOn w:val="Normln"/>
    <w:rsid w:val="007768D8"/>
    <w:pPr>
      <w:tabs>
        <w:tab w:val="center" w:pos="4536"/>
        <w:tab w:val="right" w:pos="9072"/>
      </w:tabs>
      <w:suppressAutoHyphens w:val="0"/>
      <w:spacing w:after="120"/>
    </w:pPr>
    <w:rPr>
      <w:rFonts w:ascii="Arial" w:hAnsi="Arial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D128A"/>
    <w:rPr>
      <w:color w:val="0000FF"/>
      <w:u w:val="single"/>
    </w:rPr>
  </w:style>
  <w:style w:type="character" w:styleId="Odkaznakoment">
    <w:name w:val="annotation reference"/>
    <w:basedOn w:val="Standardnpsmoodstavce"/>
    <w:rsid w:val="00246C26"/>
    <w:rPr>
      <w:sz w:val="16"/>
      <w:szCs w:val="16"/>
    </w:rPr>
  </w:style>
  <w:style w:type="paragraph" w:styleId="Textkomente">
    <w:name w:val="annotation text"/>
    <w:basedOn w:val="Normln"/>
    <w:link w:val="TextkomenteChar"/>
    <w:rsid w:val="00246C26"/>
    <w:pPr>
      <w:suppressAutoHyphens w:val="0"/>
      <w:spacing w:after="120"/>
    </w:pPr>
    <w:rPr>
      <w:rFonts w:ascii="Arial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246C26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246C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46C26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F97319"/>
    <w:rPr>
      <w:rFonts w:ascii="Arial" w:hAnsi="Arial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596332"/>
    <w:pPr>
      <w:suppressAutoHyphens w:val="0"/>
      <w:spacing w:after="120"/>
      <w:ind w:left="720"/>
      <w:contextualSpacing/>
    </w:pPr>
    <w:rPr>
      <w:rFonts w:ascii="Arial" w:hAnsi="Arial" w:cs="Times New Roman"/>
      <w:szCs w:val="24"/>
      <w:lang w:eastAsia="cs-CZ"/>
    </w:rPr>
  </w:style>
  <w:style w:type="character" w:customStyle="1" w:styleId="Nadpis3Char">
    <w:name w:val="Nadpis 3 Char"/>
    <w:link w:val="Nadpis3"/>
    <w:uiPriority w:val="99"/>
    <w:rsid w:val="00231F42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Ledn&#237;%20hokej\Formul&#225;&#345;e\&#352;ablona%20-%20HC%20Dukla%20Jihlava%20ml&#225;de&#382;%20-%20Logo%20Je&#382;ek%20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776BF-FDFD-4D62-B5AF-6E6285218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- HC Dukla Jihlava mládež - Logo Ježek a</Template>
  <TotalTime>395</TotalTime>
  <Pages>1</Pages>
  <Words>275</Words>
  <Characters>1624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šablona HC Dukla Jihlava mládež</vt:lpstr>
      <vt:lpstr>Jan novák</vt:lpstr>
    </vt:vector>
  </TitlesOfParts>
  <Company>AutoCont CZ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HC Dukla Jihlava mládež</dc:title>
  <dc:subject/>
  <dc:creator>Jungwirth</dc:creator>
  <cp:keywords/>
  <cp:lastModifiedBy>Jiří Jungwirth</cp:lastModifiedBy>
  <cp:revision>46</cp:revision>
  <cp:lastPrinted>2018-09-03T11:50:00Z</cp:lastPrinted>
  <dcterms:created xsi:type="dcterms:W3CDTF">2018-07-20T17:14:00Z</dcterms:created>
  <dcterms:modified xsi:type="dcterms:W3CDTF">2021-09-29T10:56:00Z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>šablona standardního dopisu AutoCont  - čistý papír</vt:lpwstr>
  </property>
  <property fmtid="{D5CDD505-2E9C-101B-9397-08002B2CF9AE}" pid="3" name="Owner">
    <vt:lpwstr/>
  </property>
  <property fmtid="{D5CDD505-2E9C-101B-9397-08002B2CF9AE}" pid="4" name="Status">
    <vt:lpwstr>Finální</vt:lpwstr>
  </property>
</Properties>
</file>